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8746" w14:textId="77777777" w:rsidR="00011D86" w:rsidRPr="00011D86" w:rsidRDefault="00011D86" w:rsidP="00011D86">
      <w:pPr>
        <w:shd w:val="clear" w:color="auto" w:fill="FFFFFF"/>
        <w:spacing w:after="120" w:line="240" w:lineRule="auto"/>
        <w:outlineLvl w:val="2"/>
        <w:rPr>
          <w:rFonts w:ascii="Segoe UI" w:eastAsia="Times New Roman" w:hAnsi="Segoe UI" w:cs="Segoe UI"/>
          <w:b/>
          <w:bCs/>
          <w:color w:val="1A202C"/>
          <w:sz w:val="42"/>
          <w:szCs w:val="42"/>
        </w:rPr>
      </w:pPr>
      <w:r w:rsidRPr="00011D86">
        <w:rPr>
          <w:rFonts w:ascii="Segoe UI" w:eastAsia="Times New Roman" w:hAnsi="Segoe UI" w:cs="Segoe UI"/>
          <w:b/>
          <w:bCs/>
          <w:color w:val="1A202C"/>
          <w:sz w:val="42"/>
          <w:szCs w:val="42"/>
        </w:rPr>
        <w:t>Job Brief</w:t>
      </w:r>
    </w:p>
    <w:p w14:paraId="1BF232FE" w14:textId="77777777" w:rsidR="00011D86" w:rsidRPr="00011D86" w:rsidRDefault="00011D86" w:rsidP="000003A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11D86">
        <w:rPr>
          <w:rFonts w:ascii="Segoe UI" w:eastAsia="Times New Roman" w:hAnsi="Segoe UI" w:cs="Segoe UI"/>
          <w:color w:val="2D3748"/>
          <w:sz w:val="33"/>
          <w:szCs w:val="33"/>
        </w:rPr>
        <w:t>We are looking for an experienced and dedicated Public Works Director to join our team.</w:t>
      </w:r>
    </w:p>
    <w:p w14:paraId="359AF458" w14:textId="77777777" w:rsidR="00011D86" w:rsidRPr="00011D86" w:rsidRDefault="00011D86" w:rsidP="000003A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11D86">
        <w:rPr>
          <w:rFonts w:ascii="Segoe UI" w:eastAsia="Times New Roman" w:hAnsi="Segoe UI" w:cs="Segoe UI"/>
          <w:color w:val="2D3748"/>
          <w:sz w:val="33"/>
          <w:szCs w:val="33"/>
        </w:rPr>
        <w:t>The Public Works Director will be responsible for managing and overseeing public and environmental service programs, as well as infrastructure development.</w:t>
      </w:r>
    </w:p>
    <w:p w14:paraId="149CA50B" w14:textId="77777777" w:rsidR="00011D86" w:rsidRPr="00011D86" w:rsidRDefault="00011D86" w:rsidP="000003A2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11D86">
        <w:rPr>
          <w:rFonts w:ascii="Segoe UI" w:eastAsia="Times New Roman" w:hAnsi="Segoe UI" w:cs="Segoe UI"/>
          <w:color w:val="2D3748"/>
          <w:sz w:val="33"/>
          <w:szCs w:val="33"/>
        </w:rPr>
        <w:t>The job includes planning and directing the activities of the Public Works Department including engineering, streets, parks, water, and waste disposal systems.</w:t>
      </w:r>
    </w:p>
    <w:p w14:paraId="000A0F87" w14:textId="294528D1" w:rsidR="00011D86" w:rsidRPr="00011D86" w:rsidRDefault="00011D86" w:rsidP="000003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11D86">
        <w:rPr>
          <w:rFonts w:ascii="Segoe UI" w:eastAsia="Times New Roman" w:hAnsi="Segoe UI" w:cs="Segoe UI"/>
          <w:b/>
          <w:bCs/>
          <w:color w:val="1A202C"/>
          <w:sz w:val="42"/>
          <w:szCs w:val="42"/>
        </w:rPr>
        <w:t>Responsibilities</w:t>
      </w:r>
      <w:r>
        <w:rPr>
          <w:rFonts w:ascii="Segoe UI" w:eastAsia="Times New Roman" w:hAnsi="Segoe UI" w:cs="Segoe UI"/>
          <w:b/>
          <w:bCs/>
          <w:color w:val="1A202C"/>
          <w:sz w:val="42"/>
          <w:szCs w:val="42"/>
        </w:rPr>
        <w:t xml:space="preserve"> </w:t>
      </w:r>
      <w:r w:rsidR="000003A2">
        <w:rPr>
          <w:rFonts w:ascii="Segoe UI" w:eastAsia="Times New Roman" w:hAnsi="Segoe UI" w:cs="Segoe UI"/>
          <w:b/>
          <w:bCs/>
          <w:color w:val="1A202C"/>
          <w:sz w:val="42"/>
          <w:szCs w:val="42"/>
        </w:rPr>
        <w:br/>
      </w:r>
      <w:r w:rsidRPr="00011D86">
        <w:rPr>
          <w:rFonts w:ascii="Segoe UI" w:eastAsia="Times New Roman" w:hAnsi="Segoe UI" w:cs="Segoe UI"/>
          <w:color w:val="2D3748"/>
          <w:sz w:val="33"/>
          <w:szCs w:val="33"/>
        </w:rPr>
        <w:t>Plan, organize, and direct the activities of the Public Works Department</w:t>
      </w:r>
    </w:p>
    <w:p w14:paraId="1D024D97" w14:textId="77777777" w:rsidR="00011D86" w:rsidRPr="00011D86" w:rsidRDefault="00011D86" w:rsidP="00011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11D86">
        <w:rPr>
          <w:rFonts w:ascii="Segoe UI" w:eastAsia="Times New Roman" w:hAnsi="Segoe UI" w:cs="Segoe UI"/>
          <w:color w:val="2D3748"/>
          <w:sz w:val="33"/>
          <w:szCs w:val="33"/>
        </w:rPr>
        <w:t>Prepare and administer the department budget</w:t>
      </w:r>
    </w:p>
    <w:p w14:paraId="7C675F63" w14:textId="77777777" w:rsidR="00011D86" w:rsidRPr="00011D86" w:rsidRDefault="00011D86" w:rsidP="00011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11D86">
        <w:rPr>
          <w:rFonts w:ascii="Segoe UI" w:eastAsia="Times New Roman" w:hAnsi="Segoe UI" w:cs="Segoe UI"/>
          <w:color w:val="2D3748"/>
          <w:sz w:val="33"/>
          <w:szCs w:val="33"/>
        </w:rPr>
        <w:t>Ensure compliance with federal, state, and local regulations</w:t>
      </w:r>
    </w:p>
    <w:p w14:paraId="24C35606" w14:textId="77777777" w:rsidR="00011D86" w:rsidRPr="00011D86" w:rsidRDefault="00011D86" w:rsidP="00011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11D86">
        <w:rPr>
          <w:rFonts w:ascii="Segoe UI" w:eastAsia="Times New Roman" w:hAnsi="Segoe UI" w:cs="Segoe UI"/>
          <w:color w:val="2D3748"/>
          <w:sz w:val="33"/>
          <w:szCs w:val="33"/>
        </w:rPr>
        <w:t>Plan and implement projects to maintain and improve infrastructure</w:t>
      </w:r>
    </w:p>
    <w:p w14:paraId="74C7DDCC" w14:textId="77777777" w:rsidR="00011D86" w:rsidRPr="00011D86" w:rsidRDefault="00011D86" w:rsidP="00011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11D86">
        <w:rPr>
          <w:rFonts w:ascii="Segoe UI" w:eastAsia="Times New Roman" w:hAnsi="Segoe UI" w:cs="Segoe UI"/>
          <w:color w:val="2D3748"/>
          <w:sz w:val="33"/>
          <w:szCs w:val="33"/>
        </w:rPr>
        <w:t>Coordinate with other city departments, agencies, and contractors</w:t>
      </w:r>
    </w:p>
    <w:p w14:paraId="3294CF19" w14:textId="77777777" w:rsidR="00011D86" w:rsidRPr="00011D86" w:rsidRDefault="00011D86" w:rsidP="00011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11D86">
        <w:rPr>
          <w:rFonts w:ascii="Segoe UI" w:eastAsia="Times New Roman" w:hAnsi="Segoe UI" w:cs="Segoe UI"/>
          <w:color w:val="2D3748"/>
          <w:sz w:val="33"/>
          <w:szCs w:val="33"/>
        </w:rPr>
        <w:t>Represent the Public Works Department at council meetings</w:t>
      </w:r>
    </w:p>
    <w:p w14:paraId="11D9D2D1" w14:textId="77777777" w:rsidR="00011D86" w:rsidRPr="00011D86" w:rsidRDefault="00011D86" w:rsidP="00011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11D86">
        <w:rPr>
          <w:rFonts w:ascii="Segoe UI" w:eastAsia="Times New Roman" w:hAnsi="Segoe UI" w:cs="Segoe UI"/>
          <w:color w:val="2D3748"/>
          <w:sz w:val="33"/>
          <w:szCs w:val="33"/>
        </w:rPr>
        <w:t>Respond to public or other inquiries relative to department activities</w:t>
      </w:r>
    </w:p>
    <w:p w14:paraId="6C796281" w14:textId="77777777" w:rsidR="00011D86" w:rsidRPr="00011D86" w:rsidRDefault="00011D86" w:rsidP="00011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11D86">
        <w:rPr>
          <w:rFonts w:ascii="Segoe UI" w:eastAsia="Times New Roman" w:hAnsi="Segoe UI" w:cs="Segoe UI"/>
          <w:color w:val="2D3748"/>
          <w:sz w:val="33"/>
          <w:szCs w:val="33"/>
        </w:rPr>
        <w:t>Recruit, manage and develop public works staff</w:t>
      </w:r>
    </w:p>
    <w:p w14:paraId="07C4F31E" w14:textId="77777777" w:rsidR="00011D86" w:rsidRPr="00011D86" w:rsidRDefault="00011D86" w:rsidP="00011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11D86">
        <w:rPr>
          <w:rFonts w:ascii="Segoe UI" w:eastAsia="Times New Roman" w:hAnsi="Segoe UI" w:cs="Segoe UI"/>
          <w:color w:val="2D3748"/>
          <w:sz w:val="33"/>
          <w:szCs w:val="33"/>
        </w:rPr>
        <w:t>Develop and implement department policies and standards</w:t>
      </w:r>
    </w:p>
    <w:p w14:paraId="29AF69F1" w14:textId="748A86CC" w:rsidR="000003A2" w:rsidRDefault="00011D86" w:rsidP="00011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11D86">
        <w:rPr>
          <w:rFonts w:ascii="Segoe UI" w:eastAsia="Times New Roman" w:hAnsi="Segoe UI" w:cs="Segoe UI"/>
          <w:color w:val="2D3748"/>
          <w:sz w:val="33"/>
          <w:szCs w:val="33"/>
        </w:rPr>
        <w:t>Prepare public works plan and oversee its execution</w:t>
      </w:r>
    </w:p>
    <w:p w14:paraId="735E3E30" w14:textId="61BFD1AE" w:rsidR="000003A2" w:rsidRPr="000003A2" w:rsidRDefault="000003A2" w:rsidP="000003A2">
      <w:pPr>
        <w:rPr>
          <w:rFonts w:ascii="Segoe UI" w:eastAsia="Times New Roman" w:hAnsi="Segoe UI" w:cs="Segoe UI"/>
          <w:color w:val="2D3748"/>
          <w:sz w:val="33"/>
          <w:szCs w:val="33"/>
        </w:rPr>
      </w:pPr>
      <w:r>
        <w:rPr>
          <w:rFonts w:ascii="Segoe UI" w:eastAsia="Times New Roman" w:hAnsi="Segoe UI" w:cs="Segoe UI"/>
          <w:color w:val="2D3748"/>
          <w:sz w:val="33"/>
          <w:szCs w:val="33"/>
        </w:rPr>
        <w:br w:type="page"/>
      </w:r>
      <w:r w:rsidRPr="00085475">
        <w:rPr>
          <w:rFonts w:ascii="Segoe UI" w:eastAsia="Times New Roman" w:hAnsi="Segoe UI" w:cs="Segoe UI"/>
          <w:b/>
          <w:bCs/>
          <w:color w:val="1A202C"/>
          <w:sz w:val="42"/>
          <w:szCs w:val="42"/>
        </w:rPr>
        <w:lastRenderedPageBreak/>
        <w:t>Qualifications</w:t>
      </w:r>
    </w:p>
    <w:p w14:paraId="01849CAB" w14:textId="77777777" w:rsidR="000003A2" w:rsidRPr="00085475" w:rsidRDefault="000003A2" w:rsidP="00000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85475">
        <w:rPr>
          <w:rFonts w:ascii="Segoe UI" w:eastAsia="Times New Roman" w:hAnsi="Segoe UI" w:cs="Segoe UI"/>
          <w:color w:val="2D3748"/>
          <w:sz w:val="33"/>
          <w:szCs w:val="33"/>
        </w:rPr>
        <w:t>Proven experience in public works or civil engineering</w:t>
      </w:r>
    </w:p>
    <w:p w14:paraId="577B0EE2" w14:textId="77777777" w:rsidR="000003A2" w:rsidRPr="00085475" w:rsidRDefault="000003A2" w:rsidP="00000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85475">
        <w:rPr>
          <w:rFonts w:ascii="Segoe UI" w:eastAsia="Times New Roman" w:hAnsi="Segoe UI" w:cs="Segoe UI"/>
          <w:color w:val="2D3748"/>
          <w:sz w:val="33"/>
          <w:szCs w:val="33"/>
        </w:rPr>
        <w:t>Knowledge of public works administration</w:t>
      </w:r>
      <w:r>
        <w:rPr>
          <w:rFonts w:ascii="Segoe UI" w:eastAsia="Times New Roman" w:hAnsi="Segoe UI" w:cs="Segoe UI"/>
          <w:color w:val="2D3748"/>
          <w:sz w:val="33"/>
          <w:szCs w:val="33"/>
        </w:rPr>
        <w:t xml:space="preserve"> </w:t>
      </w:r>
      <w:r w:rsidRPr="00085475">
        <w:rPr>
          <w:rFonts w:ascii="Segoe UI" w:eastAsia="Times New Roman" w:hAnsi="Segoe UI" w:cs="Segoe UI"/>
          <w:color w:val="2D3748"/>
          <w:sz w:val="33"/>
          <w:szCs w:val="33"/>
        </w:rPr>
        <w:t>and budgeting</w:t>
      </w:r>
    </w:p>
    <w:p w14:paraId="26F6C7E0" w14:textId="77777777" w:rsidR="000003A2" w:rsidRPr="00085475" w:rsidRDefault="000003A2" w:rsidP="00000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85475">
        <w:rPr>
          <w:rFonts w:ascii="Segoe UI" w:eastAsia="Times New Roman" w:hAnsi="Segoe UI" w:cs="Segoe UI"/>
          <w:color w:val="2D3748"/>
          <w:sz w:val="33"/>
          <w:szCs w:val="33"/>
        </w:rPr>
        <w:t>Excellent leadership and management skills</w:t>
      </w:r>
    </w:p>
    <w:p w14:paraId="645E9E29" w14:textId="77777777" w:rsidR="000003A2" w:rsidRPr="00085475" w:rsidRDefault="000003A2" w:rsidP="00000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85475">
        <w:rPr>
          <w:rFonts w:ascii="Segoe UI" w:eastAsia="Times New Roman" w:hAnsi="Segoe UI" w:cs="Segoe UI"/>
          <w:color w:val="2D3748"/>
          <w:sz w:val="33"/>
          <w:szCs w:val="33"/>
        </w:rPr>
        <w:t>Strong communication and public speaking skills</w:t>
      </w:r>
    </w:p>
    <w:p w14:paraId="1CE6772B" w14:textId="77777777" w:rsidR="000003A2" w:rsidRPr="00085475" w:rsidRDefault="000003A2" w:rsidP="00000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85475">
        <w:rPr>
          <w:rFonts w:ascii="Segoe UI" w:eastAsia="Times New Roman" w:hAnsi="Segoe UI" w:cs="Segoe UI"/>
          <w:color w:val="2D3748"/>
          <w:sz w:val="33"/>
          <w:szCs w:val="33"/>
        </w:rPr>
        <w:t>Familiarity with local, state, and federal regulations</w:t>
      </w:r>
    </w:p>
    <w:p w14:paraId="22D32B72" w14:textId="72D1E749" w:rsidR="00940FB5" w:rsidRPr="000003A2" w:rsidRDefault="000003A2" w:rsidP="00000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D3748"/>
          <w:sz w:val="33"/>
          <w:szCs w:val="33"/>
        </w:rPr>
      </w:pPr>
      <w:r w:rsidRPr="00085475">
        <w:rPr>
          <w:rFonts w:ascii="Segoe UI" w:eastAsia="Times New Roman" w:hAnsi="Segoe UI" w:cs="Segoe UI"/>
          <w:color w:val="2D3748"/>
          <w:sz w:val="33"/>
          <w:szCs w:val="33"/>
        </w:rPr>
        <w:t>Experience with project management and planning</w:t>
      </w:r>
    </w:p>
    <w:sectPr w:rsidR="00940FB5" w:rsidRPr="00000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92C"/>
    <w:multiLevelType w:val="multilevel"/>
    <w:tmpl w:val="1D14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B23551"/>
    <w:multiLevelType w:val="multilevel"/>
    <w:tmpl w:val="5018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8440580">
    <w:abstractNumId w:val="1"/>
  </w:num>
  <w:num w:numId="2" w16cid:durableId="148736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86"/>
    <w:rsid w:val="000003A2"/>
    <w:rsid w:val="00011D86"/>
    <w:rsid w:val="002F6FF5"/>
    <w:rsid w:val="0094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CC15"/>
  <w15:chartTrackingRefBased/>
  <w15:docId w15:val="{074F4826-DAE0-4720-9D73-8BBC86FC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Misheila Johnson</dc:creator>
  <cp:keywords/>
  <dc:description/>
  <cp:lastModifiedBy>Don Smith</cp:lastModifiedBy>
  <cp:revision>2</cp:revision>
  <dcterms:created xsi:type="dcterms:W3CDTF">2025-07-28T14:45:00Z</dcterms:created>
  <dcterms:modified xsi:type="dcterms:W3CDTF">2025-07-28T15:35:00Z</dcterms:modified>
</cp:coreProperties>
</file>